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0F1A9" w14:textId="0F8BB815" w:rsidR="00B64F7E" w:rsidRDefault="00B64F7E" w:rsidP="00B64F7E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noProof/>
          <w:color w:val="1F497D"/>
        </w:rPr>
        <w:drawing>
          <wp:inline distT="0" distB="0" distL="0" distR="0" wp14:anchorId="7E21A423" wp14:editId="6BA2E0DA">
            <wp:extent cx="1394460" cy="674370"/>
            <wp:effectExtent l="0" t="0" r="0" b="0"/>
            <wp:docPr id="1" name="Picture 1" descr="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H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2BAB5" w14:textId="77777777" w:rsidR="009226FA" w:rsidRDefault="009226FA" w:rsidP="006454A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449365B" w14:textId="11E9E8AD" w:rsidR="006454A4" w:rsidRDefault="00B64F7E" w:rsidP="006454A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CHILDRENS </w:t>
      </w:r>
      <w:r w:rsidR="00E66F99">
        <w:rPr>
          <w:rFonts w:ascii="Arial" w:hAnsi="Arial" w:cs="Arial"/>
          <w:b/>
          <w:bCs/>
          <w:sz w:val="28"/>
          <w:szCs w:val="28"/>
        </w:rPr>
        <w:t>ACTIVITY AND SPORTS</w:t>
      </w:r>
      <w:r>
        <w:rPr>
          <w:rFonts w:ascii="Arial" w:hAnsi="Arial" w:cs="Arial"/>
          <w:b/>
          <w:bCs/>
          <w:sz w:val="28"/>
          <w:szCs w:val="28"/>
        </w:rPr>
        <w:t xml:space="preserve"> PROSTHET</w:t>
      </w:r>
      <w:r w:rsidR="00F83DA8">
        <w:rPr>
          <w:rFonts w:ascii="Arial" w:hAnsi="Arial" w:cs="Arial"/>
          <w:b/>
          <w:bCs/>
          <w:sz w:val="28"/>
          <w:szCs w:val="28"/>
        </w:rPr>
        <w:t>HE</w:t>
      </w:r>
      <w:r w:rsidR="00426F5F">
        <w:rPr>
          <w:rFonts w:ascii="Arial" w:hAnsi="Arial" w:cs="Arial"/>
          <w:b/>
          <w:bCs/>
          <w:sz w:val="28"/>
          <w:szCs w:val="28"/>
        </w:rPr>
        <w:t>S</w:t>
      </w:r>
      <w:r w:rsidR="006454A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BF2498F" w14:textId="77777777" w:rsidR="00426F5F" w:rsidRDefault="00426F5F" w:rsidP="00E66F9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9476B64" w14:textId="0DDEBDAC" w:rsidR="006454A4" w:rsidRDefault="00426F5F" w:rsidP="00F03543">
      <w:pPr>
        <w:jc w:val="both"/>
        <w:rPr>
          <w:rFonts w:ascii="Arial" w:hAnsi="Arial" w:cs="Arial"/>
          <w:bCs/>
        </w:rPr>
      </w:pPr>
      <w:r w:rsidRPr="00F03543">
        <w:rPr>
          <w:rFonts w:ascii="Arial" w:hAnsi="Arial" w:cs="Arial"/>
          <w:bCs/>
        </w:rPr>
        <w:t xml:space="preserve">Between now and the end of March 2018, the Department of Health is making available a total of £750,000 to fund </w:t>
      </w:r>
      <w:r w:rsidR="00F83DA8">
        <w:rPr>
          <w:rFonts w:ascii="Arial" w:hAnsi="Arial" w:cs="Arial"/>
          <w:bCs/>
        </w:rPr>
        <w:t>prostheses</w:t>
      </w:r>
      <w:r w:rsidRPr="00F03543">
        <w:rPr>
          <w:rFonts w:ascii="Arial" w:hAnsi="Arial" w:cs="Arial"/>
          <w:bCs/>
        </w:rPr>
        <w:t xml:space="preserve"> </w:t>
      </w:r>
      <w:r w:rsidR="006C458B">
        <w:rPr>
          <w:rFonts w:ascii="Arial" w:hAnsi="Arial" w:cs="Arial"/>
          <w:bCs/>
        </w:rPr>
        <w:t xml:space="preserve">in England </w:t>
      </w:r>
      <w:r w:rsidRPr="00F03543">
        <w:rPr>
          <w:rFonts w:ascii="Arial" w:hAnsi="Arial" w:cs="Arial"/>
          <w:bCs/>
        </w:rPr>
        <w:t xml:space="preserve">for children who have suffered limb loss </w:t>
      </w:r>
      <w:r w:rsidRPr="006454A4">
        <w:rPr>
          <w:rFonts w:ascii="Arial" w:hAnsi="Arial" w:cs="Arial"/>
          <w:bCs/>
        </w:rPr>
        <w:t xml:space="preserve">or </w:t>
      </w:r>
      <w:r w:rsidR="000132A6" w:rsidRPr="006454A4">
        <w:rPr>
          <w:rFonts w:ascii="Arial" w:hAnsi="Arial" w:cs="Arial"/>
          <w:bCs/>
        </w:rPr>
        <w:t xml:space="preserve">were born with a </w:t>
      </w:r>
      <w:r w:rsidRPr="00F03543">
        <w:rPr>
          <w:rFonts w:ascii="Arial" w:hAnsi="Arial" w:cs="Arial"/>
          <w:bCs/>
        </w:rPr>
        <w:t xml:space="preserve">limb deficiency, to enable them to engage in physical activity and sports. </w:t>
      </w:r>
    </w:p>
    <w:p w14:paraId="1F4DB58D" w14:textId="77777777" w:rsidR="006454A4" w:rsidRDefault="006454A4" w:rsidP="00F03543">
      <w:pPr>
        <w:jc w:val="both"/>
        <w:rPr>
          <w:rFonts w:ascii="Arial" w:hAnsi="Arial" w:cs="Arial"/>
          <w:bCs/>
        </w:rPr>
      </w:pPr>
    </w:p>
    <w:p w14:paraId="1F3406D4" w14:textId="1E7941DB" w:rsidR="00B834B4" w:rsidRPr="0029374B" w:rsidRDefault="00B834B4" w:rsidP="00B834B4">
      <w:pPr>
        <w:jc w:val="both"/>
        <w:rPr>
          <w:rFonts w:ascii="Arial" w:hAnsi="Arial" w:cs="Arial"/>
          <w:bCs/>
        </w:rPr>
      </w:pPr>
      <w:r w:rsidRPr="0029374B">
        <w:rPr>
          <w:rFonts w:ascii="Arial" w:hAnsi="Arial" w:cs="Arial"/>
          <w:bCs/>
        </w:rPr>
        <w:t xml:space="preserve">NHS Limb centres in England may request funds from the Department of Health for individual </w:t>
      </w:r>
      <w:bookmarkStart w:id="0" w:name="_GoBack"/>
      <w:r w:rsidR="006A14E6" w:rsidRPr="00127B75">
        <w:rPr>
          <w:rFonts w:ascii="Arial" w:hAnsi="Arial" w:cs="Arial"/>
          <w:bCs/>
          <w:color w:val="000000" w:themeColor="text1"/>
        </w:rPr>
        <w:t>prosthesi</w:t>
      </w:r>
      <w:r w:rsidR="00F83DA8" w:rsidRPr="00127B75">
        <w:rPr>
          <w:rFonts w:ascii="Arial" w:hAnsi="Arial" w:cs="Arial"/>
          <w:bCs/>
          <w:color w:val="000000" w:themeColor="text1"/>
        </w:rPr>
        <w:t>s</w:t>
      </w:r>
      <w:r w:rsidRPr="00127B75">
        <w:rPr>
          <w:rFonts w:ascii="Arial" w:hAnsi="Arial" w:cs="Arial"/>
          <w:bCs/>
          <w:color w:val="000000" w:themeColor="text1"/>
        </w:rPr>
        <w:t xml:space="preserve"> they have prescribed up to the value of £5000 </w:t>
      </w:r>
      <w:r w:rsidR="00E65408" w:rsidRPr="00127B75">
        <w:rPr>
          <w:rFonts w:ascii="Arial" w:hAnsi="Arial" w:cs="Arial"/>
          <w:bCs/>
          <w:color w:val="000000" w:themeColor="text1"/>
        </w:rPr>
        <w:t>(</w:t>
      </w:r>
      <w:r w:rsidRPr="00127B75">
        <w:rPr>
          <w:rFonts w:ascii="Arial" w:hAnsi="Arial" w:cs="Arial"/>
          <w:bCs/>
          <w:color w:val="000000" w:themeColor="text1"/>
        </w:rPr>
        <w:t>per limb not per child</w:t>
      </w:r>
      <w:r w:rsidR="00E65408" w:rsidRPr="00127B75">
        <w:rPr>
          <w:rFonts w:ascii="Arial" w:hAnsi="Arial" w:cs="Arial"/>
          <w:bCs/>
          <w:color w:val="000000" w:themeColor="text1"/>
        </w:rPr>
        <w:t>)</w:t>
      </w:r>
      <w:r w:rsidR="0029374B" w:rsidRPr="00127B75">
        <w:rPr>
          <w:rFonts w:ascii="Arial" w:hAnsi="Arial" w:cs="Arial"/>
          <w:bCs/>
          <w:color w:val="000000" w:themeColor="text1"/>
        </w:rPr>
        <w:t xml:space="preserve">, </w:t>
      </w:r>
      <w:r w:rsidRPr="00127B75">
        <w:rPr>
          <w:rFonts w:ascii="Arial" w:hAnsi="Arial" w:cs="Arial"/>
          <w:bCs/>
          <w:color w:val="000000" w:themeColor="text1"/>
        </w:rPr>
        <w:t xml:space="preserve">including all the associated </w:t>
      </w:r>
      <w:bookmarkEnd w:id="0"/>
      <w:r w:rsidRPr="0029374B">
        <w:rPr>
          <w:rFonts w:ascii="Arial" w:hAnsi="Arial" w:cs="Arial"/>
          <w:bCs/>
        </w:rPr>
        <w:t xml:space="preserve">costs of fitting the new limb, </w:t>
      </w:r>
      <w:r w:rsidR="0029374B" w:rsidRPr="0029374B">
        <w:rPr>
          <w:rFonts w:ascii="Arial" w:hAnsi="Arial" w:cs="Arial"/>
          <w:bCs/>
        </w:rPr>
        <w:t xml:space="preserve">such as a new socket or liner. </w:t>
      </w:r>
    </w:p>
    <w:p w14:paraId="7CD0C7DA" w14:textId="77777777" w:rsidR="00976F2A" w:rsidRDefault="00976F2A" w:rsidP="00F03543">
      <w:pPr>
        <w:jc w:val="both"/>
        <w:rPr>
          <w:rFonts w:ascii="Arial" w:hAnsi="Arial" w:cs="Arial"/>
          <w:bCs/>
        </w:rPr>
      </w:pPr>
    </w:p>
    <w:p w14:paraId="0FF7F654" w14:textId="2DEB206B" w:rsidR="00B25C38" w:rsidRDefault="00B25C38" w:rsidP="00F0354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 </w:t>
      </w:r>
      <w:r w:rsidR="00F83DA8">
        <w:rPr>
          <w:rFonts w:ascii="Arial" w:hAnsi="Arial" w:cs="Arial"/>
          <w:bCs/>
        </w:rPr>
        <w:t xml:space="preserve">an </w:t>
      </w:r>
      <w:r w:rsidR="006A14E6">
        <w:rPr>
          <w:rFonts w:ascii="Arial" w:hAnsi="Arial" w:cs="Arial"/>
          <w:bCs/>
        </w:rPr>
        <w:t>individual prosthesis</w:t>
      </w:r>
      <w:r>
        <w:rPr>
          <w:rFonts w:ascii="Arial" w:hAnsi="Arial" w:cs="Arial"/>
          <w:bCs/>
        </w:rPr>
        <w:t xml:space="preserve"> of </w:t>
      </w:r>
      <w:r w:rsidR="006454A4">
        <w:rPr>
          <w:rFonts w:ascii="Arial" w:hAnsi="Arial" w:cs="Arial"/>
          <w:bCs/>
        </w:rPr>
        <w:t>greater value, they must apply for approval f</w:t>
      </w:r>
      <w:r w:rsidR="006454A4" w:rsidRPr="00F03543">
        <w:rPr>
          <w:rFonts w:ascii="Arial" w:hAnsi="Arial" w:cs="Arial"/>
          <w:bCs/>
        </w:rPr>
        <w:t xml:space="preserve">rom </w:t>
      </w:r>
      <w:r w:rsidR="007411E0">
        <w:rPr>
          <w:rFonts w:ascii="Arial" w:hAnsi="Arial" w:cs="Arial"/>
          <w:bCs/>
        </w:rPr>
        <w:t>an</w:t>
      </w:r>
      <w:r w:rsidR="006454A4" w:rsidRPr="00F03543">
        <w:rPr>
          <w:rFonts w:ascii="Arial" w:hAnsi="Arial" w:cs="Arial"/>
          <w:bCs/>
        </w:rPr>
        <w:t xml:space="preserve"> advisory group.</w:t>
      </w:r>
      <w:r>
        <w:rPr>
          <w:rFonts w:ascii="Arial" w:hAnsi="Arial" w:cs="Arial"/>
          <w:bCs/>
        </w:rPr>
        <w:t xml:space="preserve"> </w:t>
      </w:r>
    </w:p>
    <w:p w14:paraId="729224E6" w14:textId="77777777" w:rsidR="00B25C38" w:rsidRDefault="00B25C38" w:rsidP="00F03543">
      <w:pPr>
        <w:jc w:val="both"/>
        <w:rPr>
          <w:rFonts w:ascii="Arial" w:hAnsi="Arial" w:cs="Arial"/>
          <w:bCs/>
        </w:rPr>
      </w:pPr>
    </w:p>
    <w:p w14:paraId="503D0D7B" w14:textId="77777777" w:rsidR="00550446" w:rsidRDefault="00550446" w:rsidP="00550446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ELIGIBILITY CRITERIA </w:t>
      </w:r>
    </w:p>
    <w:p w14:paraId="032D0680" w14:textId="77777777" w:rsidR="00F03543" w:rsidRPr="00F03543" w:rsidRDefault="00F03543" w:rsidP="00F03543">
      <w:pPr>
        <w:pStyle w:val="ListParagraph"/>
        <w:rPr>
          <w:rFonts w:ascii="Arial" w:hAnsi="Arial" w:cs="Arial"/>
          <w:bCs/>
        </w:rPr>
      </w:pPr>
    </w:p>
    <w:p w14:paraId="34A95CBD" w14:textId="7D9F1D7C" w:rsidR="00426F5F" w:rsidRPr="00F03543" w:rsidRDefault="00B25624" w:rsidP="00F0354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Funding will be provided if the </w:t>
      </w:r>
      <w:r w:rsidR="00426F5F" w:rsidRPr="00F03543">
        <w:rPr>
          <w:rFonts w:ascii="Arial" w:hAnsi="Arial" w:cs="Arial"/>
          <w:bCs/>
        </w:rPr>
        <w:t xml:space="preserve">following criteria are met. </w:t>
      </w:r>
    </w:p>
    <w:p w14:paraId="63E15F04" w14:textId="77777777" w:rsidR="00B25624" w:rsidRPr="00B178DD" w:rsidRDefault="00B25624" w:rsidP="006454A4">
      <w:pPr>
        <w:ind w:right="-46"/>
        <w:jc w:val="both"/>
        <w:rPr>
          <w:rFonts w:ascii="Arial" w:hAnsi="Arial" w:cs="Arial"/>
          <w:bCs/>
          <w:color w:val="000000" w:themeColor="text1"/>
        </w:rPr>
      </w:pPr>
    </w:p>
    <w:p w14:paraId="7DB13FD8" w14:textId="769F28F5" w:rsidR="00C57E20" w:rsidRPr="00B178DD" w:rsidRDefault="00426F5F" w:rsidP="006454A4">
      <w:pPr>
        <w:pStyle w:val="ListParagraph"/>
        <w:numPr>
          <w:ilvl w:val="0"/>
          <w:numId w:val="10"/>
        </w:numPr>
        <w:ind w:left="426" w:right="-46"/>
        <w:jc w:val="both"/>
        <w:rPr>
          <w:rFonts w:ascii="Arial" w:hAnsi="Arial" w:cs="Arial"/>
          <w:bCs/>
          <w:color w:val="000000" w:themeColor="text1"/>
        </w:rPr>
      </w:pPr>
      <w:r w:rsidRPr="00B178DD">
        <w:rPr>
          <w:rFonts w:ascii="Arial" w:hAnsi="Arial" w:cs="Arial"/>
          <w:bCs/>
          <w:color w:val="000000" w:themeColor="text1"/>
        </w:rPr>
        <w:t>The child or young person is under the age of 18</w:t>
      </w:r>
      <w:r w:rsidR="00F03543" w:rsidRPr="00B178DD">
        <w:rPr>
          <w:rFonts w:ascii="Arial" w:hAnsi="Arial" w:cs="Arial"/>
          <w:bCs/>
          <w:color w:val="000000" w:themeColor="text1"/>
        </w:rPr>
        <w:t xml:space="preserve"> when assessed for their prosthetic</w:t>
      </w:r>
      <w:r w:rsidR="006A14E6" w:rsidRPr="00B178DD">
        <w:rPr>
          <w:rFonts w:ascii="Arial" w:hAnsi="Arial" w:cs="Arial"/>
          <w:bCs/>
          <w:color w:val="000000" w:themeColor="text1"/>
        </w:rPr>
        <w:t xml:space="preserve"> needs</w:t>
      </w:r>
      <w:r w:rsidRPr="00B178DD">
        <w:rPr>
          <w:rFonts w:ascii="Arial" w:hAnsi="Arial" w:cs="Arial"/>
          <w:bCs/>
          <w:color w:val="000000" w:themeColor="text1"/>
        </w:rPr>
        <w:t xml:space="preserve">. </w:t>
      </w:r>
    </w:p>
    <w:p w14:paraId="438DF1DE" w14:textId="77777777" w:rsidR="00C57E20" w:rsidRPr="00B178DD" w:rsidRDefault="00C57E20" w:rsidP="006454A4">
      <w:pPr>
        <w:pStyle w:val="ListParagraph"/>
        <w:ind w:left="426" w:right="-46"/>
        <w:jc w:val="both"/>
        <w:rPr>
          <w:rFonts w:ascii="Arial" w:hAnsi="Arial" w:cs="Arial"/>
          <w:bCs/>
          <w:color w:val="000000" w:themeColor="text1"/>
        </w:rPr>
      </w:pPr>
    </w:p>
    <w:p w14:paraId="150BC619" w14:textId="3DFEE4E0" w:rsidR="00B25C38" w:rsidRPr="00B178DD" w:rsidRDefault="00426F5F" w:rsidP="00B25C38">
      <w:pPr>
        <w:pStyle w:val="ListParagraph"/>
        <w:numPr>
          <w:ilvl w:val="0"/>
          <w:numId w:val="10"/>
        </w:numPr>
        <w:ind w:left="426" w:right="-46"/>
        <w:jc w:val="both"/>
        <w:rPr>
          <w:rFonts w:ascii="Arial" w:hAnsi="Arial" w:cs="Arial"/>
          <w:bCs/>
          <w:color w:val="000000" w:themeColor="text1"/>
        </w:rPr>
      </w:pPr>
      <w:r w:rsidRPr="00B178DD">
        <w:rPr>
          <w:rFonts w:ascii="Arial" w:hAnsi="Arial" w:cs="Arial"/>
          <w:bCs/>
          <w:color w:val="000000" w:themeColor="text1"/>
        </w:rPr>
        <w:t xml:space="preserve">The child </w:t>
      </w:r>
      <w:r w:rsidR="00C57E20" w:rsidRPr="00B178DD">
        <w:rPr>
          <w:rFonts w:ascii="Arial" w:hAnsi="Arial" w:cs="Arial"/>
          <w:bCs/>
          <w:color w:val="000000" w:themeColor="text1"/>
        </w:rPr>
        <w:t xml:space="preserve">or young person </w:t>
      </w:r>
      <w:r w:rsidRPr="00B178DD">
        <w:rPr>
          <w:rFonts w:ascii="Arial" w:hAnsi="Arial" w:cs="Arial"/>
          <w:bCs/>
          <w:color w:val="000000" w:themeColor="text1"/>
        </w:rPr>
        <w:t>has suffered limb loss</w:t>
      </w:r>
      <w:r w:rsidR="006E38D6" w:rsidRPr="00B178DD">
        <w:rPr>
          <w:rFonts w:ascii="Arial" w:hAnsi="Arial" w:cs="Arial"/>
          <w:bCs/>
          <w:color w:val="000000" w:themeColor="text1"/>
        </w:rPr>
        <w:t xml:space="preserve"> or congenital limb deficiency. </w:t>
      </w:r>
      <w:r w:rsidR="00F03543" w:rsidRPr="00B178DD">
        <w:rPr>
          <w:rFonts w:ascii="Arial" w:hAnsi="Arial" w:cs="Arial"/>
          <w:bCs/>
          <w:color w:val="000000" w:themeColor="text1"/>
        </w:rPr>
        <w:t xml:space="preserve">The </w:t>
      </w:r>
      <w:r w:rsidR="006A14E6" w:rsidRPr="00B178DD">
        <w:rPr>
          <w:rFonts w:ascii="Arial" w:hAnsi="Arial" w:cs="Arial"/>
          <w:bCs/>
          <w:color w:val="000000" w:themeColor="text1"/>
        </w:rPr>
        <w:t>prosthesi</w:t>
      </w:r>
      <w:r w:rsidR="00F83DA8" w:rsidRPr="00B178DD">
        <w:rPr>
          <w:rFonts w:ascii="Arial" w:hAnsi="Arial" w:cs="Arial"/>
          <w:bCs/>
          <w:color w:val="000000" w:themeColor="text1"/>
        </w:rPr>
        <w:t>s</w:t>
      </w:r>
      <w:r w:rsidR="006E38D6" w:rsidRPr="00B178DD">
        <w:rPr>
          <w:rFonts w:ascii="Arial" w:hAnsi="Arial" w:cs="Arial"/>
          <w:bCs/>
          <w:color w:val="000000" w:themeColor="text1"/>
        </w:rPr>
        <w:t xml:space="preserve"> can be for any limb (or </w:t>
      </w:r>
      <w:r w:rsidR="00B25624" w:rsidRPr="00B178DD">
        <w:rPr>
          <w:rFonts w:ascii="Arial" w:hAnsi="Arial" w:cs="Arial"/>
          <w:bCs/>
          <w:color w:val="000000" w:themeColor="text1"/>
        </w:rPr>
        <w:t>limbs</w:t>
      </w:r>
      <w:r w:rsidR="000132A6" w:rsidRPr="00B178DD">
        <w:rPr>
          <w:rFonts w:ascii="Arial" w:hAnsi="Arial" w:cs="Arial"/>
          <w:bCs/>
          <w:color w:val="000000" w:themeColor="text1"/>
        </w:rPr>
        <w:t xml:space="preserve"> if the child has multiple </w:t>
      </w:r>
      <w:r w:rsidR="006E38D6" w:rsidRPr="00B178DD">
        <w:rPr>
          <w:rFonts w:ascii="Arial" w:hAnsi="Arial" w:cs="Arial"/>
          <w:bCs/>
          <w:color w:val="000000" w:themeColor="text1"/>
        </w:rPr>
        <w:t>limb loss</w:t>
      </w:r>
      <w:r w:rsidR="00B3421E" w:rsidRPr="00B178DD">
        <w:rPr>
          <w:rFonts w:ascii="Arial" w:hAnsi="Arial" w:cs="Arial"/>
          <w:bCs/>
          <w:color w:val="000000" w:themeColor="text1"/>
        </w:rPr>
        <w:t xml:space="preserve"> or deficiency</w:t>
      </w:r>
      <w:r w:rsidR="006454A4" w:rsidRPr="00B178DD">
        <w:rPr>
          <w:rFonts w:ascii="Arial" w:hAnsi="Arial" w:cs="Arial"/>
          <w:bCs/>
          <w:color w:val="000000" w:themeColor="text1"/>
        </w:rPr>
        <w:t>)</w:t>
      </w:r>
      <w:r w:rsidR="006E38D6" w:rsidRPr="00B178DD">
        <w:rPr>
          <w:rFonts w:ascii="Arial" w:hAnsi="Arial" w:cs="Arial"/>
          <w:bCs/>
          <w:color w:val="000000" w:themeColor="text1"/>
        </w:rPr>
        <w:t>. U</w:t>
      </w:r>
      <w:r w:rsidR="00B25624" w:rsidRPr="00B178DD">
        <w:rPr>
          <w:rFonts w:ascii="Arial" w:hAnsi="Arial" w:cs="Arial"/>
          <w:bCs/>
          <w:color w:val="000000" w:themeColor="text1"/>
        </w:rPr>
        <w:t xml:space="preserve">pper and lower </w:t>
      </w:r>
      <w:r w:rsidR="006454A4" w:rsidRPr="00B178DD">
        <w:rPr>
          <w:rFonts w:ascii="Arial" w:hAnsi="Arial" w:cs="Arial"/>
          <w:bCs/>
          <w:color w:val="000000" w:themeColor="text1"/>
        </w:rPr>
        <w:t>limb components can be included</w:t>
      </w:r>
      <w:r w:rsidR="00B25624" w:rsidRPr="00B178DD">
        <w:rPr>
          <w:rFonts w:ascii="Arial" w:hAnsi="Arial" w:cs="Arial"/>
          <w:bCs/>
          <w:color w:val="000000" w:themeColor="text1"/>
        </w:rPr>
        <w:t xml:space="preserve">. </w:t>
      </w:r>
      <w:r w:rsidR="00F03543" w:rsidRPr="00B178DD">
        <w:rPr>
          <w:rFonts w:ascii="Arial" w:hAnsi="Arial" w:cs="Arial"/>
          <w:bCs/>
          <w:color w:val="000000" w:themeColor="text1"/>
        </w:rPr>
        <w:t xml:space="preserve"> </w:t>
      </w:r>
    </w:p>
    <w:p w14:paraId="5586DE87" w14:textId="77777777" w:rsidR="00F03543" w:rsidRPr="00B178DD" w:rsidRDefault="00F03543" w:rsidP="006454A4">
      <w:pPr>
        <w:pStyle w:val="ListParagraph"/>
        <w:ind w:right="-46"/>
        <w:jc w:val="both"/>
        <w:rPr>
          <w:rFonts w:ascii="Arial" w:hAnsi="Arial" w:cs="Arial"/>
          <w:bCs/>
          <w:color w:val="000000" w:themeColor="text1"/>
        </w:rPr>
      </w:pPr>
    </w:p>
    <w:p w14:paraId="7366C5A7" w14:textId="413233F2" w:rsidR="009226FA" w:rsidRPr="00B178DD" w:rsidRDefault="009226FA" w:rsidP="009226FA">
      <w:pPr>
        <w:pStyle w:val="ListParagraph"/>
        <w:numPr>
          <w:ilvl w:val="0"/>
          <w:numId w:val="10"/>
        </w:numPr>
        <w:ind w:left="426" w:right="-46"/>
        <w:jc w:val="both"/>
        <w:rPr>
          <w:rFonts w:ascii="Arial" w:hAnsi="Arial" w:cs="Arial"/>
          <w:bCs/>
          <w:color w:val="000000" w:themeColor="text1"/>
        </w:rPr>
      </w:pPr>
      <w:r w:rsidRPr="00B178DD">
        <w:rPr>
          <w:rFonts w:ascii="Arial" w:hAnsi="Arial" w:cs="Arial"/>
          <w:bCs/>
          <w:color w:val="000000" w:themeColor="text1"/>
        </w:rPr>
        <w:t>In the opinion of the clinicians in the Limb Centre, t</w:t>
      </w:r>
      <w:r w:rsidR="00C57E20" w:rsidRPr="00B178DD">
        <w:rPr>
          <w:rFonts w:ascii="Arial" w:hAnsi="Arial" w:cs="Arial"/>
          <w:bCs/>
          <w:color w:val="000000" w:themeColor="text1"/>
        </w:rPr>
        <w:t xml:space="preserve">he child or young person is fit to engage in physical activity. </w:t>
      </w:r>
    </w:p>
    <w:p w14:paraId="48B97AA6" w14:textId="77777777" w:rsidR="009226FA" w:rsidRPr="00B178DD" w:rsidRDefault="009226FA" w:rsidP="006454A4">
      <w:pPr>
        <w:pStyle w:val="ListParagraph"/>
        <w:ind w:left="426" w:right="-46"/>
        <w:jc w:val="both"/>
        <w:rPr>
          <w:rFonts w:ascii="Arial" w:hAnsi="Arial" w:cs="Arial"/>
          <w:bCs/>
          <w:color w:val="000000" w:themeColor="text1"/>
        </w:rPr>
      </w:pPr>
    </w:p>
    <w:p w14:paraId="76ADC885" w14:textId="0BE0AE10" w:rsidR="00C57E20" w:rsidRPr="00B178DD" w:rsidRDefault="00C57E20" w:rsidP="006454A4">
      <w:pPr>
        <w:pStyle w:val="ListParagraph"/>
        <w:numPr>
          <w:ilvl w:val="0"/>
          <w:numId w:val="10"/>
        </w:numPr>
        <w:ind w:left="426" w:right="-46"/>
        <w:jc w:val="both"/>
        <w:rPr>
          <w:rFonts w:ascii="Arial" w:hAnsi="Arial" w:cs="Arial"/>
          <w:bCs/>
          <w:color w:val="000000" w:themeColor="text1"/>
        </w:rPr>
      </w:pPr>
      <w:r w:rsidRPr="00B178DD">
        <w:rPr>
          <w:rFonts w:ascii="Arial" w:hAnsi="Arial" w:cs="Arial"/>
          <w:bCs/>
          <w:color w:val="000000" w:themeColor="text1"/>
        </w:rPr>
        <w:t xml:space="preserve">In the opinion of the Limb Centre, the child or young </w:t>
      </w:r>
      <w:r w:rsidR="000132A6" w:rsidRPr="00B178DD">
        <w:rPr>
          <w:rFonts w:ascii="Arial" w:hAnsi="Arial" w:cs="Arial"/>
          <w:bCs/>
          <w:color w:val="000000" w:themeColor="text1"/>
        </w:rPr>
        <w:t xml:space="preserve">person </w:t>
      </w:r>
      <w:r w:rsidRPr="00B178DD">
        <w:rPr>
          <w:rFonts w:ascii="Arial" w:hAnsi="Arial" w:cs="Arial"/>
          <w:bCs/>
          <w:color w:val="000000" w:themeColor="text1"/>
        </w:rPr>
        <w:t xml:space="preserve">will benefit </w:t>
      </w:r>
      <w:r w:rsidR="006A14E6" w:rsidRPr="00B178DD">
        <w:rPr>
          <w:rFonts w:ascii="Arial" w:hAnsi="Arial" w:cs="Arial"/>
          <w:bCs/>
          <w:color w:val="000000" w:themeColor="text1"/>
        </w:rPr>
        <w:t>from the prosthesis</w:t>
      </w:r>
      <w:r w:rsidRPr="00B178DD">
        <w:rPr>
          <w:rFonts w:ascii="Arial" w:hAnsi="Arial" w:cs="Arial"/>
          <w:bCs/>
          <w:color w:val="000000" w:themeColor="text1"/>
        </w:rPr>
        <w:t>, and from engaging in the physical activity.</w:t>
      </w:r>
    </w:p>
    <w:p w14:paraId="3F846681" w14:textId="77777777" w:rsidR="00A17CE0" w:rsidRPr="00B178DD" w:rsidRDefault="00A17CE0" w:rsidP="006454A4">
      <w:pPr>
        <w:pStyle w:val="ListParagraph"/>
        <w:ind w:right="-46"/>
        <w:rPr>
          <w:rFonts w:ascii="Arial" w:hAnsi="Arial" w:cs="Arial"/>
          <w:bCs/>
          <w:color w:val="000000" w:themeColor="text1"/>
        </w:rPr>
      </w:pPr>
    </w:p>
    <w:p w14:paraId="3EB840CC" w14:textId="2A9A35CE" w:rsidR="00A17CE0" w:rsidRPr="00B178DD" w:rsidRDefault="00A17CE0" w:rsidP="006454A4">
      <w:pPr>
        <w:ind w:left="426" w:right="-46"/>
        <w:jc w:val="both"/>
        <w:rPr>
          <w:rFonts w:ascii="Arial" w:hAnsi="Arial" w:cs="Arial"/>
          <w:bCs/>
          <w:color w:val="000000" w:themeColor="text1"/>
        </w:rPr>
      </w:pPr>
      <w:r w:rsidRPr="00B178DD">
        <w:rPr>
          <w:rFonts w:ascii="Arial" w:hAnsi="Arial" w:cs="Arial"/>
          <w:bCs/>
          <w:color w:val="000000" w:themeColor="text1"/>
        </w:rPr>
        <w:t xml:space="preserve">Please note that the physical activity might include </w:t>
      </w:r>
      <w:r w:rsidR="009226FA" w:rsidRPr="00B178DD">
        <w:rPr>
          <w:rFonts w:ascii="Arial" w:hAnsi="Arial" w:cs="Arial"/>
          <w:bCs/>
          <w:color w:val="000000" w:themeColor="text1"/>
        </w:rPr>
        <w:t xml:space="preserve">PE, </w:t>
      </w:r>
      <w:r w:rsidRPr="00B178DD">
        <w:rPr>
          <w:rFonts w:ascii="Arial" w:hAnsi="Arial" w:cs="Arial"/>
          <w:bCs/>
          <w:color w:val="000000" w:themeColor="text1"/>
        </w:rPr>
        <w:t xml:space="preserve">sports or games at school, </w:t>
      </w:r>
      <w:r w:rsidR="009226FA" w:rsidRPr="00B178DD">
        <w:rPr>
          <w:rFonts w:ascii="Arial" w:hAnsi="Arial" w:cs="Arial"/>
          <w:bCs/>
          <w:color w:val="000000" w:themeColor="text1"/>
        </w:rPr>
        <w:t xml:space="preserve">recreation, </w:t>
      </w:r>
      <w:r w:rsidRPr="00B178DD">
        <w:rPr>
          <w:rFonts w:ascii="Arial" w:hAnsi="Arial" w:cs="Arial"/>
          <w:bCs/>
          <w:color w:val="000000" w:themeColor="text1"/>
        </w:rPr>
        <w:t>playing with friends, organised sporting activity</w:t>
      </w:r>
      <w:r w:rsidR="003117D9" w:rsidRPr="00B178DD">
        <w:rPr>
          <w:rFonts w:ascii="Arial" w:hAnsi="Arial" w:cs="Arial"/>
          <w:bCs/>
          <w:color w:val="000000" w:themeColor="text1"/>
        </w:rPr>
        <w:t xml:space="preserve"> etc</w:t>
      </w:r>
      <w:r w:rsidR="000023F1" w:rsidRPr="00B178DD">
        <w:rPr>
          <w:rFonts w:ascii="Arial" w:hAnsi="Arial" w:cs="Arial"/>
          <w:bCs/>
          <w:color w:val="000000" w:themeColor="text1"/>
        </w:rPr>
        <w:t xml:space="preserve">. </w:t>
      </w:r>
    </w:p>
    <w:p w14:paraId="08D6687C" w14:textId="77777777" w:rsidR="00C57E20" w:rsidRPr="00B178DD" w:rsidRDefault="00C57E20" w:rsidP="006454A4">
      <w:pPr>
        <w:pStyle w:val="ListParagraph"/>
        <w:ind w:right="-46"/>
        <w:jc w:val="both"/>
        <w:rPr>
          <w:rFonts w:ascii="Arial" w:hAnsi="Arial" w:cs="Arial"/>
          <w:bCs/>
          <w:color w:val="000000" w:themeColor="text1"/>
        </w:rPr>
      </w:pPr>
    </w:p>
    <w:p w14:paraId="5DFF1B79" w14:textId="72D298E5" w:rsidR="00C57E20" w:rsidRPr="00B178DD" w:rsidRDefault="00B25624" w:rsidP="006454A4">
      <w:pPr>
        <w:pStyle w:val="ListParagraph"/>
        <w:numPr>
          <w:ilvl w:val="0"/>
          <w:numId w:val="10"/>
        </w:numPr>
        <w:ind w:left="426" w:right="-46"/>
        <w:jc w:val="both"/>
        <w:rPr>
          <w:rFonts w:ascii="Arial" w:hAnsi="Arial" w:cs="Arial"/>
          <w:bCs/>
          <w:color w:val="000000" w:themeColor="text1"/>
        </w:rPr>
      </w:pPr>
      <w:r w:rsidRPr="00B178DD">
        <w:rPr>
          <w:rFonts w:ascii="Arial" w:hAnsi="Arial" w:cs="Arial"/>
          <w:bCs/>
          <w:color w:val="000000" w:themeColor="text1"/>
        </w:rPr>
        <w:t xml:space="preserve">In the opinion of the </w:t>
      </w:r>
      <w:r w:rsidR="00C57E20" w:rsidRPr="00B178DD">
        <w:rPr>
          <w:rFonts w:ascii="Arial" w:hAnsi="Arial" w:cs="Arial"/>
          <w:bCs/>
          <w:color w:val="000000" w:themeColor="text1"/>
        </w:rPr>
        <w:t xml:space="preserve">Limb Centre, </w:t>
      </w:r>
      <w:r w:rsidRPr="00B178DD">
        <w:rPr>
          <w:rFonts w:ascii="Arial" w:hAnsi="Arial" w:cs="Arial"/>
          <w:bCs/>
          <w:color w:val="000000" w:themeColor="text1"/>
        </w:rPr>
        <w:t>the prosthe</w:t>
      </w:r>
      <w:r w:rsidR="006A14E6" w:rsidRPr="00B178DD">
        <w:rPr>
          <w:rFonts w:ascii="Arial" w:hAnsi="Arial" w:cs="Arial"/>
          <w:bCs/>
          <w:color w:val="000000" w:themeColor="text1"/>
        </w:rPr>
        <w:t>sis</w:t>
      </w:r>
      <w:r w:rsidRPr="00B178DD">
        <w:rPr>
          <w:rFonts w:ascii="Arial" w:hAnsi="Arial" w:cs="Arial"/>
          <w:bCs/>
          <w:color w:val="000000" w:themeColor="text1"/>
        </w:rPr>
        <w:t xml:space="preserve"> is </w:t>
      </w:r>
      <w:r w:rsidR="00C57E20" w:rsidRPr="00B178DD">
        <w:rPr>
          <w:rFonts w:ascii="Arial" w:hAnsi="Arial" w:cs="Arial"/>
          <w:bCs/>
          <w:color w:val="000000" w:themeColor="text1"/>
        </w:rPr>
        <w:t xml:space="preserve">appropriate for the child or young person, and the activity for which </w:t>
      </w:r>
      <w:r w:rsidRPr="00B178DD">
        <w:rPr>
          <w:rFonts w:ascii="Arial" w:hAnsi="Arial" w:cs="Arial"/>
          <w:bCs/>
          <w:color w:val="000000" w:themeColor="text1"/>
        </w:rPr>
        <w:t xml:space="preserve">it is </w:t>
      </w:r>
      <w:r w:rsidR="00C57E20" w:rsidRPr="00B178DD">
        <w:rPr>
          <w:rFonts w:ascii="Arial" w:hAnsi="Arial" w:cs="Arial"/>
          <w:bCs/>
          <w:color w:val="000000" w:themeColor="text1"/>
        </w:rPr>
        <w:t xml:space="preserve">intended.  </w:t>
      </w:r>
    </w:p>
    <w:p w14:paraId="424DB453" w14:textId="77777777" w:rsidR="00C57E20" w:rsidRPr="00B178DD" w:rsidRDefault="00C57E20" w:rsidP="006454A4">
      <w:pPr>
        <w:pStyle w:val="ListParagraph"/>
        <w:ind w:right="-46"/>
        <w:rPr>
          <w:rFonts w:ascii="Arial" w:hAnsi="Arial" w:cs="Arial"/>
          <w:bCs/>
          <w:color w:val="000000" w:themeColor="text1"/>
        </w:rPr>
      </w:pPr>
    </w:p>
    <w:p w14:paraId="6EA8B254" w14:textId="3187CE4F" w:rsidR="00FB0CBD" w:rsidRPr="00B178DD" w:rsidRDefault="00FB0CBD" w:rsidP="00FB0CBD">
      <w:pPr>
        <w:pStyle w:val="ListParagraph"/>
        <w:ind w:left="426" w:right="-46"/>
        <w:jc w:val="both"/>
        <w:rPr>
          <w:rFonts w:ascii="Arial" w:hAnsi="Arial" w:cs="Arial"/>
          <w:bCs/>
          <w:color w:val="000000" w:themeColor="text1"/>
        </w:rPr>
      </w:pPr>
      <w:r w:rsidRPr="00B178DD">
        <w:rPr>
          <w:rFonts w:ascii="Arial" w:hAnsi="Arial" w:cs="Arial"/>
          <w:bCs/>
          <w:color w:val="000000" w:themeColor="text1"/>
        </w:rPr>
        <w:t>The Limb Centre – rather than the child or young person and their family – must be responsible for determining the appropriate prosthe</w:t>
      </w:r>
      <w:r w:rsidR="006A14E6" w:rsidRPr="00B178DD">
        <w:rPr>
          <w:rFonts w:ascii="Arial" w:hAnsi="Arial" w:cs="Arial"/>
          <w:bCs/>
          <w:color w:val="000000" w:themeColor="text1"/>
        </w:rPr>
        <w:t>sis</w:t>
      </w:r>
      <w:r w:rsidRPr="00B178DD">
        <w:rPr>
          <w:rFonts w:ascii="Arial" w:hAnsi="Arial" w:cs="Arial"/>
          <w:bCs/>
          <w:color w:val="000000" w:themeColor="text1"/>
        </w:rPr>
        <w:t xml:space="preserve">. Components which are being used as part of a trial or to support a study will not be funded. Where possible a child or young person should trial the prosthetic. </w:t>
      </w:r>
    </w:p>
    <w:p w14:paraId="477B825A" w14:textId="77777777" w:rsidR="00C57E20" w:rsidRPr="00B178DD" w:rsidRDefault="00C57E20" w:rsidP="00FB0CBD">
      <w:pPr>
        <w:ind w:right="-46"/>
        <w:rPr>
          <w:rFonts w:ascii="Arial" w:hAnsi="Arial" w:cs="Arial"/>
          <w:bCs/>
          <w:color w:val="000000" w:themeColor="text1"/>
        </w:rPr>
      </w:pPr>
    </w:p>
    <w:p w14:paraId="0D1279C8" w14:textId="56284CE2" w:rsidR="003117D9" w:rsidRPr="00B178DD" w:rsidRDefault="00A17CE0" w:rsidP="003117D9">
      <w:pPr>
        <w:pStyle w:val="ListParagraph"/>
        <w:numPr>
          <w:ilvl w:val="0"/>
          <w:numId w:val="10"/>
        </w:numPr>
        <w:ind w:left="426" w:right="-46"/>
        <w:jc w:val="both"/>
        <w:rPr>
          <w:rFonts w:ascii="Arial" w:hAnsi="Arial" w:cs="Arial"/>
          <w:bCs/>
          <w:color w:val="000000" w:themeColor="text1"/>
        </w:rPr>
      </w:pPr>
      <w:r w:rsidRPr="00B178DD">
        <w:rPr>
          <w:rFonts w:ascii="Arial" w:hAnsi="Arial" w:cs="Arial"/>
          <w:bCs/>
          <w:color w:val="000000" w:themeColor="text1"/>
        </w:rPr>
        <w:t>The Limb Centre is confident that there is a need for the prosthetic and that it wi</w:t>
      </w:r>
      <w:r w:rsidR="009465E1" w:rsidRPr="00B178DD">
        <w:rPr>
          <w:rFonts w:ascii="Arial" w:hAnsi="Arial" w:cs="Arial"/>
          <w:bCs/>
          <w:color w:val="000000" w:themeColor="text1"/>
        </w:rPr>
        <w:t xml:space="preserve">ll be used </w:t>
      </w:r>
      <w:r w:rsidRPr="00B178DD">
        <w:rPr>
          <w:rFonts w:ascii="Arial" w:hAnsi="Arial" w:cs="Arial"/>
          <w:bCs/>
          <w:color w:val="000000" w:themeColor="text1"/>
        </w:rPr>
        <w:t>f</w:t>
      </w:r>
      <w:r w:rsidR="009465E1" w:rsidRPr="00B178DD">
        <w:rPr>
          <w:rFonts w:ascii="Arial" w:hAnsi="Arial" w:cs="Arial"/>
          <w:bCs/>
          <w:color w:val="000000" w:themeColor="text1"/>
        </w:rPr>
        <w:t>or more specialised activities (e.g.</w:t>
      </w:r>
      <w:r w:rsidRPr="00B178DD">
        <w:rPr>
          <w:rFonts w:ascii="Arial" w:hAnsi="Arial" w:cs="Arial"/>
          <w:bCs/>
          <w:color w:val="000000" w:themeColor="text1"/>
        </w:rPr>
        <w:t xml:space="preserve"> canoeing, rock climbing </w:t>
      </w:r>
      <w:r w:rsidR="00B25624" w:rsidRPr="00B178DD">
        <w:rPr>
          <w:rFonts w:ascii="Arial" w:hAnsi="Arial" w:cs="Arial"/>
          <w:bCs/>
          <w:color w:val="000000" w:themeColor="text1"/>
        </w:rPr>
        <w:t>for example</w:t>
      </w:r>
      <w:r w:rsidRPr="00B178DD">
        <w:rPr>
          <w:rFonts w:ascii="Arial" w:hAnsi="Arial" w:cs="Arial"/>
          <w:bCs/>
          <w:color w:val="000000" w:themeColor="text1"/>
        </w:rPr>
        <w:t xml:space="preserve"> - there is a demonstrable interest in the sport</w:t>
      </w:r>
      <w:r w:rsidR="000023F1" w:rsidRPr="00B178DD">
        <w:rPr>
          <w:rFonts w:ascii="Arial" w:hAnsi="Arial" w:cs="Arial"/>
          <w:bCs/>
          <w:color w:val="000000" w:themeColor="text1"/>
        </w:rPr>
        <w:t>, or a history of participation</w:t>
      </w:r>
      <w:r w:rsidRPr="00B178DD">
        <w:rPr>
          <w:rFonts w:ascii="Arial" w:hAnsi="Arial" w:cs="Arial"/>
          <w:bCs/>
          <w:color w:val="000000" w:themeColor="text1"/>
        </w:rPr>
        <w:t xml:space="preserve">). </w:t>
      </w:r>
    </w:p>
    <w:sectPr w:rsidR="003117D9" w:rsidRPr="00B178DD" w:rsidSect="00B834B4">
      <w:footerReference w:type="default" r:id="rId9"/>
      <w:pgSz w:w="11906" w:h="16838"/>
      <w:pgMar w:top="567" w:right="1440" w:bottom="10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04992" w14:textId="77777777" w:rsidR="00C40F38" w:rsidRDefault="00C40F38" w:rsidP="007F03DA">
      <w:r>
        <w:separator/>
      </w:r>
    </w:p>
  </w:endnote>
  <w:endnote w:type="continuationSeparator" w:id="0">
    <w:p w14:paraId="0AE54825" w14:textId="77777777" w:rsidR="00C40F38" w:rsidRDefault="00C40F38" w:rsidP="007F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31058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AA0BE16" w14:textId="3893C3A0" w:rsidR="007F207C" w:rsidRPr="007F207C" w:rsidRDefault="007F207C">
        <w:pPr>
          <w:pStyle w:val="Footer"/>
          <w:jc w:val="right"/>
          <w:rPr>
            <w:rFonts w:ascii="Arial" w:hAnsi="Arial" w:cs="Arial"/>
          </w:rPr>
        </w:pPr>
        <w:r w:rsidRPr="007F207C">
          <w:rPr>
            <w:rFonts w:ascii="Arial" w:hAnsi="Arial" w:cs="Arial"/>
          </w:rPr>
          <w:fldChar w:fldCharType="begin"/>
        </w:r>
        <w:r w:rsidRPr="007F207C">
          <w:rPr>
            <w:rFonts w:ascii="Arial" w:hAnsi="Arial" w:cs="Arial"/>
          </w:rPr>
          <w:instrText xml:space="preserve"> PAGE   \* MERGEFORMAT </w:instrText>
        </w:r>
        <w:r w:rsidRPr="007F207C">
          <w:rPr>
            <w:rFonts w:ascii="Arial" w:hAnsi="Arial" w:cs="Arial"/>
          </w:rPr>
          <w:fldChar w:fldCharType="separate"/>
        </w:r>
        <w:r w:rsidR="00127B75">
          <w:rPr>
            <w:rFonts w:ascii="Arial" w:hAnsi="Arial" w:cs="Arial"/>
            <w:noProof/>
          </w:rPr>
          <w:t>1</w:t>
        </w:r>
        <w:r w:rsidRPr="007F207C">
          <w:rPr>
            <w:rFonts w:ascii="Arial" w:hAnsi="Arial" w:cs="Arial"/>
            <w:noProof/>
          </w:rPr>
          <w:fldChar w:fldCharType="end"/>
        </w:r>
      </w:p>
    </w:sdtContent>
  </w:sdt>
  <w:p w14:paraId="6C6E5373" w14:textId="77777777" w:rsidR="007F207C" w:rsidRDefault="007F207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6FD42" w14:textId="77777777" w:rsidR="00C40F38" w:rsidRDefault="00C40F38" w:rsidP="007F03DA">
      <w:r>
        <w:separator/>
      </w:r>
    </w:p>
  </w:footnote>
  <w:footnote w:type="continuationSeparator" w:id="0">
    <w:p w14:paraId="40D02AF6" w14:textId="77777777" w:rsidR="00C40F38" w:rsidRDefault="00C40F38" w:rsidP="007F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1F48"/>
    <w:multiLevelType w:val="hybridMultilevel"/>
    <w:tmpl w:val="96A602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4D2C0F"/>
    <w:multiLevelType w:val="hybridMultilevel"/>
    <w:tmpl w:val="D046A6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556C1"/>
    <w:multiLevelType w:val="hybridMultilevel"/>
    <w:tmpl w:val="E446D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11D5C"/>
    <w:multiLevelType w:val="hybridMultilevel"/>
    <w:tmpl w:val="4F387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C7BE5"/>
    <w:multiLevelType w:val="hybridMultilevel"/>
    <w:tmpl w:val="D010A1CC"/>
    <w:lvl w:ilvl="0" w:tplc="0EF08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40E11"/>
    <w:multiLevelType w:val="hybridMultilevel"/>
    <w:tmpl w:val="BDD6649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F4B18"/>
    <w:multiLevelType w:val="hybridMultilevel"/>
    <w:tmpl w:val="334680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05C84"/>
    <w:multiLevelType w:val="hybridMultilevel"/>
    <w:tmpl w:val="161A46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E31679"/>
    <w:multiLevelType w:val="hybridMultilevel"/>
    <w:tmpl w:val="BE8C920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46144"/>
    <w:multiLevelType w:val="hybridMultilevel"/>
    <w:tmpl w:val="8C6A2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07"/>
    <w:rsid w:val="000023F1"/>
    <w:rsid w:val="00002430"/>
    <w:rsid w:val="000046FF"/>
    <w:rsid w:val="000132A6"/>
    <w:rsid w:val="00014C84"/>
    <w:rsid w:val="000225DC"/>
    <w:rsid w:val="00024594"/>
    <w:rsid w:val="00024682"/>
    <w:rsid w:val="00040A4D"/>
    <w:rsid w:val="00057DA8"/>
    <w:rsid w:val="00083566"/>
    <w:rsid w:val="000875BF"/>
    <w:rsid w:val="00092303"/>
    <w:rsid w:val="000A0024"/>
    <w:rsid w:val="000B16BB"/>
    <w:rsid w:val="000B4BE5"/>
    <w:rsid w:val="000B7928"/>
    <w:rsid w:val="000C3D0F"/>
    <w:rsid w:val="000E4EC1"/>
    <w:rsid w:val="0010401A"/>
    <w:rsid w:val="00105998"/>
    <w:rsid w:val="0011487F"/>
    <w:rsid w:val="00117F68"/>
    <w:rsid w:val="00127B75"/>
    <w:rsid w:val="00140E9F"/>
    <w:rsid w:val="00153BBE"/>
    <w:rsid w:val="00164B27"/>
    <w:rsid w:val="00170ACA"/>
    <w:rsid w:val="00171F8F"/>
    <w:rsid w:val="001C11D4"/>
    <w:rsid w:val="001C4BFB"/>
    <w:rsid w:val="001D0AF0"/>
    <w:rsid w:val="001F1D1A"/>
    <w:rsid w:val="001F51A1"/>
    <w:rsid w:val="002018A5"/>
    <w:rsid w:val="00205D97"/>
    <w:rsid w:val="00210021"/>
    <w:rsid w:val="00222B0B"/>
    <w:rsid w:val="002234D3"/>
    <w:rsid w:val="00235ED5"/>
    <w:rsid w:val="00240BD5"/>
    <w:rsid w:val="0024214E"/>
    <w:rsid w:val="0024341C"/>
    <w:rsid w:val="00246FCD"/>
    <w:rsid w:val="00270D00"/>
    <w:rsid w:val="002727FF"/>
    <w:rsid w:val="00275FA4"/>
    <w:rsid w:val="0029374B"/>
    <w:rsid w:val="00295CE3"/>
    <w:rsid w:val="002A0D88"/>
    <w:rsid w:val="002A2680"/>
    <w:rsid w:val="002B5B40"/>
    <w:rsid w:val="002D2AA6"/>
    <w:rsid w:val="002E3240"/>
    <w:rsid w:val="002E387D"/>
    <w:rsid w:val="002F0AC9"/>
    <w:rsid w:val="00302C50"/>
    <w:rsid w:val="003117D9"/>
    <w:rsid w:val="00313F68"/>
    <w:rsid w:val="003168F5"/>
    <w:rsid w:val="00316FEB"/>
    <w:rsid w:val="0031741F"/>
    <w:rsid w:val="00317BE0"/>
    <w:rsid w:val="00375209"/>
    <w:rsid w:val="00381F2B"/>
    <w:rsid w:val="00385C10"/>
    <w:rsid w:val="00391102"/>
    <w:rsid w:val="003A463C"/>
    <w:rsid w:val="003A54B7"/>
    <w:rsid w:val="003B2739"/>
    <w:rsid w:val="003D1ECC"/>
    <w:rsid w:val="003E5652"/>
    <w:rsid w:val="003F095E"/>
    <w:rsid w:val="003F41A6"/>
    <w:rsid w:val="003F61E2"/>
    <w:rsid w:val="003F67F3"/>
    <w:rsid w:val="00400F39"/>
    <w:rsid w:val="004070EA"/>
    <w:rsid w:val="00426F5F"/>
    <w:rsid w:val="00432460"/>
    <w:rsid w:val="00435513"/>
    <w:rsid w:val="00451D94"/>
    <w:rsid w:val="00486CE2"/>
    <w:rsid w:val="0049703E"/>
    <w:rsid w:val="004A4EB7"/>
    <w:rsid w:val="004C59A0"/>
    <w:rsid w:val="00502411"/>
    <w:rsid w:val="00502F10"/>
    <w:rsid w:val="00524C94"/>
    <w:rsid w:val="005251E5"/>
    <w:rsid w:val="005273E8"/>
    <w:rsid w:val="005354B6"/>
    <w:rsid w:val="005360D4"/>
    <w:rsid w:val="00543E94"/>
    <w:rsid w:val="005440A1"/>
    <w:rsid w:val="00550446"/>
    <w:rsid w:val="005919CB"/>
    <w:rsid w:val="005927E2"/>
    <w:rsid w:val="00594F0F"/>
    <w:rsid w:val="00610413"/>
    <w:rsid w:val="0061082F"/>
    <w:rsid w:val="006114AB"/>
    <w:rsid w:val="00611D74"/>
    <w:rsid w:val="006157C0"/>
    <w:rsid w:val="00615877"/>
    <w:rsid w:val="00615AF5"/>
    <w:rsid w:val="006454A4"/>
    <w:rsid w:val="006463E5"/>
    <w:rsid w:val="0066564E"/>
    <w:rsid w:val="00665EA6"/>
    <w:rsid w:val="00667880"/>
    <w:rsid w:val="00677675"/>
    <w:rsid w:val="00686F07"/>
    <w:rsid w:val="006A14CB"/>
    <w:rsid w:val="006A14E6"/>
    <w:rsid w:val="006A22BE"/>
    <w:rsid w:val="006B2AC7"/>
    <w:rsid w:val="006B6F58"/>
    <w:rsid w:val="006C458B"/>
    <w:rsid w:val="006C74B0"/>
    <w:rsid w:val="006D1756"/>
    <w:rsid w:val="006E1932"/>
    <w:rsid w:val="006E38D6"/>
    <w:rsid w:val="006F064C"/>
    <w:rsid w:val="00704CAE"/>
    <w:rsid w:val="007068B6"/>
    <w:rsid w:val="00714585"/>
    <w:rsid w:val="00720A89"/>
    <w:rsid w:val="00726402"/>
    <w:rsid w:val="00736C59"/>
    <w:rsid w:val="00736E97"/>
    <w:rsid w:val="00737180"/>
    <w:rsid w:val="007411E0"/>
    <w:rsid w:val="007609A1"/>
    <w:rsid w:val="0076103A"/>
    <w:rsid w:val="00791CEE"/>
    <w:rsid w:val="00792EE1"/>
    <w:rsid w:val="007B1D28"/>
    <w:rsid w:val="007B35D0"/>
    <w:rsid w:val="007C484D"/>
    <w:rsid w:val="007E07E2"/>
    <w:rsid w:val="007F03DA"/>
    <w:rsid w:val="007F207C"/>
    <w:rsid w:val="00821C85"/>
    <w:rsid w:val="008226A5"/>
    <w:rsid w:val="0084284D"/>
    <w:rsid w:val="00856F2A"/>
    <w:rsid w:val="00863716"/>
    <w:rsid w:val="008742B2"/>
    <w:rsid w:val="00875A94"/>
    <w:rsid w:val="00876EB7"/>
    <w:rsid w:val="00880170"/>
    <w:rsid w:val="00894C3A"/>
    <w:rsid w:val="008A2FD5"/>
    <w:rsid w:val="008A57BB"/>
    <w:rsid w:val="008B1830"/>
    <w:rsid w:val="008C2866"/>
    <w:rsid w:val="008D207E"/>
    <w:rsid w:val="008E6B2D"/>
    <w:rsid w:val="008F32B8"/>
    <w:rsid w:val="009068B2"/>
    <w:rsid w:val="0091393A"/>
    <w:rsid w:val="0092122D"/>
    <w:rsid w:val="009226FA"/>
    <w:rsid w:val="0093035E"/>
    <w:rsid w:val="009346A0"/>
    <w:rsid w:val="009465E1"/>
    <w:rsid w:val="00946F6B"/>
    <w:rsid w:val="009527E5"/>
    <w:rsid w:val="00954544"/>
    <w:rsid w:val="00962B5B"/>
    <w:rsid w:val="00971EBB"/>
    <w:rsid w:val="00976F2A"/>
    <w:rsid w:val="009A4D32"/>
    <w:rsid w:val="009E3026"/>
    <w:rsid w:val="009E45AC"/>
    <w:rsid w:val="009F2321"/>
    <w:rsid w:val="009F66D0"/>
    <w:rsid w:val="009F6DF9"/>
    <w:rsid w:val="009F77F5"/>
    <w:rsid w:val="00A001D6"/>
    <w:rsid w:val="00A035DB"/>
    <w:rsid w:val="00A17CE0"/>
    <w:rsid w:val="00A46E5C"/>
    <w:rsid w:val="00A53A8B"/>
    <w:rsid w:val="00A63FC0"/>
    <w:rsid w:val="00A80755"/>
    <w:rsid w:val="00A80C14"/>
    <w:rsid w:val="00A931B8"/>
    <w:rsid w:val="00AA7A96"/>
    <w:rsid w:val="00AB4228"/>
    <w:rsid w:val="00AC123B"/>
    <w:rsid w:val="00AD2D13"/>
    <w:rsid w:val="00AD34FF"/>
    <w:rsid w:val="00AD6CE3"/>
    <w:rsid w:val="00AE0F57"/>
    <w:rsid w:val="00AF1BC4"/>
    <w:rsid w:val="00B12AAB"/>
    <w:rsid w:val="00B178DD"/>
    <w:rsid w:val="00B2380F"/>
    <w:rsid w:val="00B25624"/>
    <w:rsid w:val="00B25C38"/>
    <w:rsid w:val="00B3421E"/>
    <w:rsid w:val="00B41EC0"/>
    <w:rsid w:val="00B43A82"/>
    <w:rsid w:val="00B53331"/>
    <w:rsid w:val="00B62E82"/>
    <w:rsid w:val="00B64F7E"/>
    <w:rsid w:val="00B80167"/>
    <w:rsid w:val="00B834B4"/>
    <w:rsid w:val="00B93811"/>
    <w:rsid w:val="00BA07B4"/>
    <w:rsid w:val="00BB4686"/>
    <w:rsid w:val="00BD04AC"/>
    <w:rsid w:val="00C17EE4"/>
    <w:rsid w:val="00C25396"/>
    <w:rsid w:val="00C317DD"/>
    <w:rsid w:val="00C33BEE"/>
    <w:rsid w:val="00C40F38"/>
    <w:rsid w:val="00C41225"/>
    <w:rsid w:val="00C57E20"/>
    <w:rsid w:val="00C63918"/>
    <w:rsid w:val="00C87E3B"/>
    <w:rsid w:val="00C9543C"/>
    <w:rsid w:val="00CC33E7"/>
    <w:rsid w:val="00CC386D"/>
    <w:rsid w:val="00CC5B48"/>
    <w:rsid w:val="00CD0FBB"/>
    <w:rsid w:val="00CD1F1D"/>
    <w:rsid w:val="00CD5656"/>
    <w:rsid w:val="00CD73F0"/>
    <w:rsid w:val="00CF2E6F"/>
    <w:rsid w:val="00CF56B4"/>
    <w:rsid w:val="00D43C53"/>
    <w:rsid w:val="00D527C9"/>
    <w:rsid w:val="00D52B29"/>
    <w:rsid w:val="00D656D4"/>
    <w:rsid w:val="00D67409"/>
    <w:rsid w:val="00D87B85"/>
    <w:rsid w:val="00D90230"/>
    <w:rsid w:val="00D90BFC"/>
    <w:rsid w:val="00DB2238"/>
    <w:rsid w:val="00DC56E0"/>
    <w:rsid w:val="00DE2D02"/>
    <w:rsid w:val="00DE3C77"/>
    <w:rsid w:val="00DF7BEB"/>
    <w:rsid w:val="00E023B3"/>
    <w:rsid w:val="00E06D08"/>
    <w:rsid w:val="00E07A08"/>
    <w:rsid w:val="00E176C8"/>
    <w:rsid w:val="00E274A6"/>
    <w:rsid w:val="00E27871"/>
    <w:rsid w:val="00E31AE0"/>
    <w:rsid w:val="00E43D19"/>
    <w:rsid w:val="00E451B1"/>
    <w:rsid w:val="00E46B32"/>
    <w:rsid w:val="00E52977"/>
    <w:rsid w:val="00E6372D"/>
    <w:rsid w:val="00E65408"/>
    <w:rsid w:val="00E66F99"/>
    <w:rsid w:val="00E816A0"/>
    <w:rsid w:val="00EB6770"/>
    <w:rsid w:val="00F03543"/>
    <w:rsid w:val="00F1363E"/>
    <w:rsid w:val="00F15149"/>
    <w:rsid w:val="00F2505A"/>
    <w:rsid w:val="00F35DE1"/>
    <w:rsid w:val="00F458E1"/>
    <w:rsid w:val="00F55F51"/>
    <w:rsid w:val="00F628A4"/>
    <w:rsid w:val="00F75A56"/>
    <w:rsid w:val="00F83DA8"/>
    <w:rsid w:val="00FB0CBD"/>
    <w:rsid w:val="00FC2C66"/>
    <w:rsid w:val="00FC591C"/>
    <w:rsid w:val="00FE0AEE"/>
    <w:rsid w:val="00FE2F02"/>
    <w:rsid w:val="00FE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35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0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86F0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86F0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3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03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3D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03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3DA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1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1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1D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1D4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cid:image001.jpg@01D2085C.C59FE6D0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NHS London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DHarris</dc:creator>
  <cp:lastModifiedBy>Microsoft Office User</cp:lastModifiedBy>
  <cp:revision>3</cp:revision>
  <cp:lastPrinted>2012-11-12T15:41:00Z</cp:lastPrinted>
  <dcterms:created xsi:type="dcterms:W3CDTF">2017-02-04T12:48:00Z</dcterms:created>
  <dcterms:modified xsi:type="dcterms:W3CDTF">2017-02-04T13:15:00Z</dcterms:modified>
</cp:coreProperties>
</file>